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00" w:rsidRPr="0061665F" w:rsidRDefault="00E12C00" w:rsidP="0061665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spacing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6166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bidi="hi-IN"/>
        </w:rPr>
        <w:t>English Words Denoting Parts of the Body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Toe-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पैर की अँगुली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bookmarkStart w:id="0" w:name="_GoBack"/>
      <w:bookmarkEnd w:id="0"/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Finger-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हाथ की अँगुली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Thumb-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अंगूठा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Ring finger-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अंगुली (अनामिका)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Eye-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आँख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Intestine-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आंत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Lip-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होंठ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Heel-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एड़ी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Shoulder-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कंधा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Temple-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कनपटी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Waist-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कमर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Wrist-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कलाई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Ear-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कान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Little finger-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छोटी अंगुली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Elbow-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कोहनी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Skull-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खोपड़ी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Neck-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गर्दन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Throat-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गला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Cheeks-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गाल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Kidney-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गुर्दा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Lap-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गोद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Knee-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घुटना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Skin-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खाल</w:t>
      </w:r>
    </w:p>
    <w:p w:rsidR="00E12C00" w:rsidRPr="00E12C00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Face-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चेहरा</w:t>
      </w:r>
    </w:p>
    <w:p w:rsidR="00E12C00" w:rsidRPr="00A71DF3" w:rsidRDefault="00E12C00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12C00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Eardrum- </w:t>
      </w:r>
      <w:r w:rsidRPr="00E12C00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कान का पर्दा</w:t>
      </w:r>
    </w:p>
    <w:p w:rsid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Jaw-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 xml:space="preserve"> जबड़ा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A71DF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lastRenderedPageBreak/>
        <w:t>Thigh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जाँघ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A71DF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Liver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जिगर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A71DF3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Tongue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जीभ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Lock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जूडा(बालों का)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Joint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जोड़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Chin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ठुड्डी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Index finger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तर्जनी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Sole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तलवा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Palate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तालूम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Snout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थूथन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Molar teeth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दाढ़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Beard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दाढ़ी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Tooth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दांत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Brain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दिमाग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Calf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जाँघ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Shin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पिंडली</w:t>
      </w:r>
      <w:r w:rsidR="001173C9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के आगे का हिस्सा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Artery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धमनी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Nail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नाखून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Nostril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नथुना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Vein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नस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Nose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नाक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Pulse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नाड़ी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Navel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नाभि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Gullet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निगलने</w:t>
      </w:r>
      <w:r w:rsidR="001173C9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वाली नली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Eyelid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पलक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Rib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पसली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Bile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पित्त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Back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पीठ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lastRenderedPageBreak/>
        <w:t>Belly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पेट(</w:t>
      </w:r>
      <w:r w:rsidR="007B5613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बाहरी</w:t>
      </w:r>
      <w:r w:rsidR="001173C9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)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Stomach</w:t>
      </w:r>
      <w:r w:rsidR="007B5613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पेट</w:t>
      </w:r>
      <w:r w:rsidR="007B5613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</w:t>
      </w:r>
      <w:r w:rsidR="007B5613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(भीतरी)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Eyeball</w:t>
      </w:r>
      <w:r w:rsidR="007B5613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आँख</w:t>
      </w:r>
      <w:r w:rsidR="007B5613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की पुतली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Muscle</w:t>
      </w:r>
      <w:r w:rsidR="007B5613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 xml:space="preserve">- 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पेशी</w:t>
      </w:r>
      <w:r w:rsidR="00B837E8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(पुट्ठा)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Foot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पैर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Lung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फेफड़े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Armpit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बगल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Eyelash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पलक</w:t>
      </w:r>
      <w:r w:rsidR="00B837E8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बरौनी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Hair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बाल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Arm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बाँह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Eyebrow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भौह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Middle finger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बीच</w:t>
      </w:r>
      <w:r w:rsidR="00B837E8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वाली अंगुली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Gum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मसूड़ा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Fist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मुटठी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Mouth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मुख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Moustache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मूँछ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Backbone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रीढ़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Pore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रोमकूप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Fine hair</w:t>
      </w:r>
      <w:r w:rsidR="00B837E8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 xml:space="preserve">- रोएं, 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रोंवा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Forehead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माथा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Saliva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लार</w:t>
      </w:r>
    </w:p>
    <w:p w:rsidR="00A71DF3" w:rsidRPr="00A71DF3" w:rsidRDefault="005F7CC5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Blood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लहू</w:t>
      </w:r>
    </w:p>
    <w:p w:rsidR="00A71DF3" w:rsidRPr="00A71DF3" w:rsidRDefault="005F7CC5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Trachea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सांस</w:t>
      </w:r>
      <w:r w:rsidR="009457BD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की नली</w:t>
      </w:r>
    </w:p>
    <w:p w:rsidR="00A71DF3" w:rsidRPr="00A71DF3" w:rsidRDefault="005F7CC5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Trunk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धड़</w:t>
      </w:r>
    </w:p>
    <w:p w:rsidR="00A71DF3" w:rsidRPr="00A71DF3" w:rsidRDefault="005F7CC5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Bone</w:t>
      </w:r>
      <w:r w:rsidR="009457BD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</w:t>
      </w:r>
      <w:r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हड्डी</w:t>
      </w:r>
    </w:p>
    <w:p w:rsidR="00A71DF3" w:rsidRPr="00A71DF3" w:rsidRDefault="005F7CC5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Palm</w:t>
      </w:r>
      <w:r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हथेली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Heart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</w:t>
      </w:r>
      <w:r w:rsidR="005F7CC5">
        <w:rPr>
          <w:rFonts w:ascii="Times New Roman" w:eastAsia="Times New Roman" w:hAnsi="Times New Roman"/>
          <w:b/>
          <w:bCs/>
          <w:sz w:val="24"/>
          <w:szCs w:val="24"/>
          <w:lang w:bidi="hi-IN"/>
        </w:rPr>
        <w:t xml:space="preserve"> 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हृदय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Forearm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कुहनी</w:t>
      </w:r>
      <w:r w:rsid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के 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नीचे</w:t>
      </w:r>
      <w:r w:rsid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की 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ओर</w:t>
      </w:r>
      <w:r w:rsid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की बांह</w:t>
      </w:r>
    </w:p>
    <w:p w:rsidR="00A71DF3" w:rsidRPr="00A71DF3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lastRenderedPageBreak/>
        <w:t>Upper arm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ऊपरी</w:t>
      </w:r>
      <w:r w:rsid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बांह</w:t>
      </w:r>
    </w:p>
    <w:p w:rsidR="00A71DF3" w:rsidRPr="005F7CC5" w:rsidRDefault="00A71DF3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Braid/Plait</w:t>
      </w:r>
      <w:r w:rsid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- बालों</w:t>
      </w:r>
      <w:r w:rsid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 xml:space="preserve"> की चोटी</w:t>
      </w:r>
    </w:p>
    <w:p w:rsidR="005F7CC5" w:rsidRPr="00E12C00" w:rsidRDefault="005F7CC5" w:rsidP="0061665F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A1E9F7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Collar bone</w:t>
      </w:r>
      <w:r w:rsidRPr="005F7CC5">
        <w:rPr>
          <w:rFonts w:ascii="Times New Roman" w:eastAsia="Times New Roman" w:hAnsi="Times New Roman" w:cs="Times New Roman"/>
          <w:sz w:val="24"/>
          <w:szCs w:val="24"/>
          <w:lang w:bidi="hi-I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5F7CC5">
        <w:rPr>
          <w:rFonts w:ascii="Times New Roman" w:eastAsia="Times New Roman" w:hAnsi="Times New Roman" w:hint="cs"/>
          <w:b/>
          <w:bCs/>
          <w:sz w:val="24"/>
          <w:szCs w:val="24"/>
          <w:cs/>
          <w:lang w:bidi="hi-IN"/>
        </w:rPr>
        <w:t>हंसुली</w:t>
      </w:r>
      <w:r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 </w:t>
      </w:r>
      <w:r w:rsidRP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>की</w:t>
      </w:r>
      <w:r>
        <w:rPr>
          <w:rFonts w:ascii="Times New Roman" w:eastAsia="Times New Roman" w:hAnsi="Times New Roman"/>
          <w:sz w:val="24"/>
          <w:szCs w:val="24"/>
          <w:cs/>
          <w:lang w:bidi="hi-IN"/>
        </w:rPr>
        <w:t xml:space="preserve"> </w:t>
      </w:r>
      <w:r w:rsidRPr="005F7CC5">
        <w:rPr>
          <w:rFonts w:ascii="Times New Roman" w:eastAsia="Times New Roman" w:hAnsi="Times New Roman"/>
          <w:b/>
          <w:bCs/>
          <w:sz w:val="24"/>
          <w:szCs w:val="24"/>
          <w:cs/>
          <w:lang w:bidi="hi-IN"/>
        </w:rPr>
        <w:t>हड्डी</w:t>
      </w:r>
    </w:p>
    <w:sectPr w:rsidR="005F7CC5" w:rsidRPr="00E1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F4B"/>
    <w:multiLevelType w:val="multilevel"/>
    <w:tmpl w:val="ACB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0"/>
    <w:rsid w:val="001173C9"/>
    <w:rsid w:val="005F7CC5"/>
    <w:rsid w:val="0061665F"/>
    <w:rsid w:val="007B5613"/>
    <w:rsid w:val="009457BD"/>
    <w:rsid w:val="00A67D20"/>
    <w:rsid w:val="00A71DF3"/>
    <w:rsid w:val="00B837E8"/>
    <w:rsid w:val="00E12C00"/>
    <w:rsid w:val="00F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98F2C-D117-4099-8D0B-C37528A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20"/>
  </w:style>
  <w:style w:type="paragraph" w:styleId="Heading1">
    <w:name w:val="heading 1"/>
    <w:basedOn w:val="Normal"/>
    <w:next w:val="Normal"/>
    <w:link w:val="Heading1Char"/>
    <w:uiPriority w:val="9"/>
    <w:qFormat/>
    <w:rsid w:val="00A67D2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D2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D2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D2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D2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D2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D2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D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D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7D20"/>
    <w:rPr>
      <w:caps/>
      <w:color w:val="2E74B5" w:themeColor="accent1" w:themeShade="BF"/>
      <w:spacing w:val="10"/>
    </w:rPr>
  </w:style>
  <w:style w:type="character" w:styleId="Strong">
    <w:name w:val="Strong"/>
    <w:uiPriority w:val="22"/>
    <w:qFormat/>
    <w:rsid w:val="00A67D20"/>
    <w:rPr>
      <w:b/>
      <w:bCs/>
    </w:rPr>
  </w:style>
  <w:style w:type="character" w:styleId="Emphasis">
    <w:name w:val="Emphasis"/>
    <w:uiPriority w:val="20"/>
    <w:qFormat/>
    <w:rsid w:val="00A67D20"/>
    <w:rPr>
      <w:caps/>
      <w:color w:val="1F4D78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A67D2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D2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D20"/>
    <w:rPr>
      <w:caps/>
      <w:color w:val="1F4D78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D2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D2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D2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D2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D2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D2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7D2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D2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D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67D20"/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A67D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7D2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7D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D2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D2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67D2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67D2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67D2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67D2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67D2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D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2016-12-12T17:49:00Z</dcterms:created>
  <dcterms:modified xsi:type="dcterms:W3CDTF">2016-12-13T06:27:00Z</dcterms:modified>
</cp:coreProperties>
</file>